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Yo, </w:t>
      </w:r>
      <w:r>
        <w:rPr>
          <w:rFonts w:ascii="Calibri" w:eastAsia="Calibri" w:hAnsi="Calibri" w:cs="Calibri"/>
          <w:color w:val="0070C0"/>
          <w:u w:val="single"/>
        </w:rPr>
        <w:t>[Nombres y Apellidos]</w:t>
      </w:r>
      <w:r>
        <w:rPr>
          <w:rFonts w:ascii="Calibri" w:eastAsia="Calibri" w:hAnsi="Calibri" w:cs="Calibri"/>
        </w:rPr>
        <w:t xml:space="preserve"> identificado(a) con documento de identidad No.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N° de documento de identidad]</w:t>
      </w:r>
      <w:r>
        <w:rPr>
          <w:rFonts w:ascii="Calibri" w:eastAsia="Calibri" w:hAnsi="Calibri" w:cs="Calibri"/>
        </w:rPr>
        <w:t xml:space="preserve"> expedido en </w:t>
      </w:r>
      <w:r>
        <w:rPr>
          <w:rFonts w:ascii="Calibri" w:eastAsia="Calibri" w:hAnsi="Calibri" w:cs="Calibri"/>
          <w:color w:val="0070C0"/>
        </w:rPr>
        <w:t>[</w:t>
      </w:r>
      <w:r>
        <w:rPr>
          <w:rFonts w:ascii="Calibri" w:eastAsia="Calibri" w:hAnsi="Calibri" w:cs="Calibri"/>
          <w:color w:val="0070C0"/>
          <w:u w:val="single"/>
        </w:rPr>
        <w:t>Ciudad]</w:t>
      </w:r>
      <w:r>
        <w:rPr>
          <w:rFonts w:ascii="Calibri" w:eastAsia="Calibri" w:hAnsi="Calibri" w:cs="Calibri"/>
        </w:rPr>
        <w:t xml:space="preserve">, de manera libre y espontánea me permito manifestar bajo la gravedad de juramento que los gastos por valor de </w:t>
      </w:r>
      <w:r>
        <w:rPr>
          <w:rFonts w:ascii="Calibri" w:eastAsia="Calibri" w:hAnsi="Calibri" w:cs="Calibri"/>
          <w:color w:val="0070C0"/>
        </w:rPr>
        <w:t xml:space="preserve">[diligenciar valor en pesos] </w:t>
      </w:r>
      <w:r>
        <w:rPr>
          <w:rFonts w:ascii="Calibri" w:eastAsia="Calibri" w:hAnsi="Calibri" w:cs="Calibri"/>
        </w:rPr>
        <w:t xml:space="preserve">generados durante el mes de </w:t>
      </w:r>
      <w:r>
        <w:rPr>
          <w:rFonts w:ascii="Calibri" w:eastAsia="Calibri" w:hAnsi="Calibri" w:cs="Calibri"/>
          <w:color w:val="0070C0"/>
        </w:rPr>
        <w:t>[diligenciar mes]</w:t>
      </w:r>
      <w:r>
        <w:rPr>
          <w:rFonts w:ascii="Calibri" w:eastAsia="Calibri" w:hAnsi="Calibri" w:cs="Calibri"/>
        </w:rPr>
        <w:t xml:space="preserve"> del año </w:t>
      </w:r>
      <w:r>
        <w:rPr>
          <w:rFonts w:ascii="Calibri" w:eastAsia="Calibri" w:hAnsi="Calibri" w:cs="Calibri"/>
          <w:color w:val="0070C0"/>
        </w:rPr>
        <w:t>[diligenciar año],</w:t>
      </w:r>
      <w:r>
        <w:rPr>
          <w:rFonts w:ascii="Calibri" w:eastAsia="Calibri" w:hAnsi="Calibri" w:cs="Calibri"/>
        </w:rPr>
        <w:t xml:space="preserve"> corresponden a las personas que se encuentran bajo mi responsabilidad y dependencia económica, y que relaciono a continuación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:</w:t>
      </w:r>
    </w:p>
    <w:tbl>
      <w:tblPr>
        <w:tblStyle w:val="a"/>
        <w:tblW w:w="9796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433"/>
        <w:gridCol w:w="3402"/>
        <w:gridCol w:w="1276"/>
        <w:gridCol w:w="1275"/>
        <w:gridCol w:w="2410"/>
      </w:tblGrid>
      <w:tr w:rsidR="000704B9">
        <w:trPr>
          <w:trHeight w:val="527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N° DE DOCUMENTO</w:t>
            </w: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APELLIDOS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Y NOMBRES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PARENTESCO</w:t>
            </w: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vAlign w:val="center"/>
          </w:tcPr>
          <w:p w:rsidR="000704B9" w:rsidRDefault="00094330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DOCUMENTO SOPORTE QUE SE ADJUNTA</w:t>
            </w:r>
          </w:p>
        </w:tc>
      </w:tr>
      <w:tr w:rsidR="000704B9">
        <w:trPr>
          <w:trHeight w:val="251"/>
        </w:trPr>
        <w:tc>
          <w:tcPr>
            <w:tcW w:w="143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704B9">
        <w:trPr>
          <w:trHeight w:val="307"/>
        </w:trPr>
        <w:tc>
          <w:tcPr>
            <w:tcW w:w="1433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704B9" w:rsidRDefault="000704B9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0704B9" w:rsidRDefault="00094330">
      <w:pPr>
        <w:spacing w:line="286" w:lineRule="auto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En caso de requerir la inclusión de personas adicionales, insertar las filas respectivas.</w:t>
      </w:r>
    </w:p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Default="00094330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Lo anterior, para dar aplicación a la deducción señalada en el artículo 387 del E.T.</w:t>
      </w:r>
      <w:r>
        <w:rPr>
          <w:rFonts w:ascii="Calibri" w:eastAsia="Calibri" w:hAnsi="Calibri" w:cs="Calibri"/>
          <w:sz w:val="18"/>
          <w:szCs w:val="18"/>
          <w:vertAlign w:val="superscript"/>
        </w:rPr>
        <w:footnoteReference w:id="2"/>
      </w:r>
      <w:r>
        <w:rPr>
          <w:rFonts w:ascii="Calibri" w:eastAsia="Calibri" w:hAnsi="Calibri" w:cs="Calibri"/>
          <w:sz w:val="18"/>
          <w:szCs w:val="18"/>
        </w:rPr>
        <w:t xml:space="preserve">, sobre el pago de la Orden  Contractual de prestación de servicios suscrita con la Universidad Nacional de Colombia, relacionada en el Formato            </w:t>
      </w:r>
      <w:r>
        <w:rPr>
          <w:rFonts w:ascii="Calibri" w:eastAsia="Calibri" w:hAnsi="Calibri" w:cs="Calibri"/>
          <w:i/>
          <w:sz w:val="18"/>
          <w:szCs w:val="18"/>
        </w:rPr>
        <w:t>Certificación de</w:t>
      </w:r>
      <w:r>
        <w:rPr>
          <w:rFonts w:ascii="Calibri" w:eastAsia="Calibri" w:hAnsi="Calibri" w:cs="Calibri"/>
          <w:i/>
          <w:sz w:val="18"/>
          <w:szCs w:val="18"/>
        </w:rPr>
        <w:t>terminación cedular Ley 1943 de 2018.</w:t>
      </w:r>
    </w:p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color w:val="0070C0"/>
          <w:sz w:val="18"/>
          <w:szCs w:val="18"/>
        </w:rPr>
      </w:pPr>
    </w:p>
    <w:p w:rsidR="000704B9" w:rsidRDefault="007741BD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A3BD5C8" wp14:editId="748541A7">
                <wp:simplePos x="0" y="0"/>
                <wp:positionH relativeFrom="column">
                  <wp:posOffset>4082415</wp:posOffset>
                </wp:positionH>
                <wp:positionV relativeFrom="paragraph">
                  <wp:posOffset>245745</wp:posOffset>
                </wp:positionV>
                <wp:extent cx="1085850" cy="10763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704B9" w:rsidRDefault="000704B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D5C8" id="Rectángulo 1" o:spid="_x0000_s1026" style="position:absolute;left:0;text-align:left;margin-left:321.45pt;margin-top:19.35pt;width:85.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0704B9" w:rsidRDefault="000704B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094330">
        <w:rPr>
          <w:rFonts w:ascii="Calibri" w:eastAsia="Calibri" w:hAnsi="Calibri" w:cs="Calibri"/>
          <w:sz w:val="18"/>
          <w:szCs w:val="18"/>
        </w:rPr>
        <w:t xml:space="preserve">La presente declaración se rinde en concordancia con lo establecido en el </w:t>
      </w:r>
      <w:r w:rsidR="00094330">
        <w:rPr>
          <w:rFonts w:ascii="Calibri" w:eastAsia="Calibri" w:hAnsi="Calibri" w:cs="Calibri"/>
          <w:i/>
          <w:sz w:val="18"/>
          <w:szCs w:val="18"/>
        </w:rPr>
        <w:t>artículo 7 - Prohibición de declaraciones extra juicio</w:t>
      </w:r>
      <w:r w:rsidR="00094330">
        <w:rPr>
          <w:rFonts w:ascii="Calibri" w:eastAsia="Calibri" w:hAnsi="Calibri" w:cs="Calibri"/>
          <w:sz w:val="18"/>
          <w:szCs w:val="18"/>
        </w:rPr>
        <w:t xml:space="preserve">, del Decreto Ley </w:t>
      </w:r>
      <w:proofErr w:type="spellStart"/>
      <w:r w:rsidR="00094330">
        <w:rPr>
          <w:rFonts w:ascii="Calibri" w:eastAsia="Calibri" w:hAnsi="Calibri" w:cs="Calibri"/>
          <w:sz w:val="18"/>
          <w:szCs w:val="18"/>
        </w:rPr>
        <w:t>Antitrámites</w:t>
      </w:r>
      <w:proofErr w:type="spellEnd"/>
      <w:r w:rsidR="00094330">
        <w:rPr>
          <w:rFonts w:ascii="Calibri" w:eastAsia="Calibri" w:hAnsi="Calibri" w:cs="Calibri"/>
          <w:sz w:val="18"/>
          <w:szCs w:val="18"/>
        </w:rPr>
        <w:t xml:space="preserve"> 0019 de 2012</w:t>
      </w:r>
      <w:r w:rsidR="00094330">
        <w:rPr>
          <w:rFonts w:ascii="Calibri" w:eastAsia="Calibri" w:hAnsi="Calibri" w:cs="Calibri"/>
          <w:b/>
          <w:sz w:val="18"/>
          <w:szCs w:val="18"/>
        </w:rPr>
        <w:t>.</w:t>
      </w:r>
    </w:p>
    <w:p w:rsidR="000704B9" w:rsidRDefault="000704B9">
      <w:pPr>
        <w:spacing w:line="286" w:lineRule="auto"/>
        <w:ind w:left="0" w:hanging="2"/>
        <w:jc w:val="both"/>
        <w:rPr>
          <w:rFonts w:ascii="Calibri" w:eastAsia="Calibri" w:hAnsi="Calibri" w:cs="Calibri"/>
          <w:sz w:val="18"/>
          <w:szCs w:val="18"/>
        </w:rPr>
      </w:pP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0704B9" w:rsidRDefault="00094330">
      <w:pPr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color w:val="365F91"/>
          <w:sz w:val="18"/>
          <w:szCs w:val="18"/>
        </w:rPr>
        <w:t>Firma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______________________________________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[NOMBRE Y APELLIDOS DEL CONTRATISTA]</w:t>
      </w:r>
    </w:p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560"/>
        </w:tabs>
        <w:spacing w:line="360" w:lineRule="auto"/>
        <w:ind w:left="0" w:hanging="2"/>
        <w:rPr>
          <w:rFonts w:ascii="Calibri" w:eastAsia="Calibri" w:hAnsi="Calibri" w:cs="Calibri"/>
          <w:color w:val="365F91"/>
          <w:sz w:val="18"/>
          <w:szCs w:val="18"/>
        </w:rPr>
      </w:pPr>
      <w:r>
        <w:rPr>
          <w:rFonts w:ascii="Calibri" w:eastAsia="Calibri" w:hAnsi="Calibri" w:cs="Calibri"/>
          <w:b/>
          <w:color w:val="365F91"/>
          <w:sz w:val="18"/>
          <w:szCs w:val="18"/>
        </w:rPr>
        <w:t>[N° DE DOCUMENTO DE IDENTIDAD]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365F91"/>
          <w:sz w:val="18"/>
          <w:szCs w:val="18"/>
        </w:rPr>
        <w:t>HUELLA</w:t>
      </w:r>
    </w:p>
    <w:sectPr w:rsidR="00070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902" w:bottom="1134" w:left="1701" w:header="72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30" w:rsidRDefault="00094330">
      <w:pPr>
        <w:spacing w:line="240" w:lineRule="auto"/>
        <w:ind w:left="0" w:hanging="2"/>
      </w:pPr>
      <w:r>
        <w:separator/>
      </w:r>
    </w:p>
  </w:endnote>
  <w:endnote w:type="continuationSeparator" w:id="0">
    <w:p w:rsidR="00094330" w:rsidRDefault="000943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Código: U.FT.12.010.077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t>Versión: 1.</w:t>
    </w:r>
    <w:r>
      <w:rPr>
        <w:rFonts w:ascii="Calibri" w:eastAsia="Calibri" w:hAnsi="Calibri" w:cs="Calibri"/>
        <w:b/>
        <w:i/>
        <w:color w:val="000000"/>
        <w:sz w:val="24"/>
        <w:szCs w:val="24"/>
      </w:rPr>
      <w:t>0</w:t>
    </w:r>
    <w:r>
      <w:rPr>
        <w:rFonts w:ascii="Calibri" w:eastAsia="Calibri" w:hAnsi="Calibri" w:cs="Calibri"/>
        <w:b/>
        <w:i/>
        <w:color w:val="000000"/>
        <w:sz w:val="24"/>
        <w:szCs w:val="24"/>
      </w:rPr>
      <w:tab/>
      <w:t xml:space="preserve">Página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PAGE</w:instrText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7741BD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  <w:r>
      <w:rPr>
        <w:rFonts w:ascii="Calibri" w:eastAsia="Calibri" w:hAnsi="Calibri" w:cs="Calibri"/>
        <w:b/>
        <w:i/>
        <w:color w:val="000000"/>
        <w:sz w:val="24"/>
        <w:szCs w:val="24"/>
      </w:rPr>
      <w:t xml:space="preserve"> de 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b/>
        <w:i/>
        <w:color w:val="000000"/>
        <w:sz w:val="24"/>
        <w:szCs w:val="24"/>
      </w:rPr>
      <w:instrText>NUMPAGES</w:instrText>
    </w:r>
    <w:r w:rsidR="009A5334">
      <w:rPr>
        <w:rFonts w:ascii="Calibri" w:eastAsia="Calibri" w:hAnsi="Calibri" w:cs="Calibri"/>
        <w:b/>
        <w:i/>
        <w:color w:val="000000"/>
        <w:sz w:val="24"/>
        <w:szCs w:val="24"/>
      </w:rPr>
      <w:fldChar w:fldCharType="separate"/>
    </w:r>
    <w:r w:rsidR="007741BD">
      <w:rPr>
        <w:rFonts w:ascii="Calibri" w:eastAsia="Calibri" w:hAnsi="Calibri" w:cs="Calibri"/>
        <w:b/>
        <w:i/>
        <w:noProof/>
        <w:color w:val="000000"/>
        <w:sz w:val="24"/>
        <w:szCs w:val="24"/>
      </w:rPr>
      <w:t>1</w:t>
    </w:r>
    <w:r>
      <w:rPr>
        <w:rFonts w:ascii="Calibri" w:eastAsia="Calibri" w:hAnsi="Calibri" w:cs="Calibri"/>
        <w:b/>
        <w:i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30" w:rsidRDefault="00094330">
      <w:pPr>
        <w:spacing w:line="240" w:lineRule="auto"/>
        <w:ind w:left="0" w:hanging="2"/>
      </w:pPr>
      <w:r>
        <w:separator/>
      </w:r>
    </w:p>
  </w:footnote>
  <w:footnote w:type="continuationSeparator" w:id="0">
    <w:p w:rsidR="00094330" w:rsidRDefault="00094330">
      <w:pPr>
        <w:spacing w:line="240" w:lineRule="auto"/>
        <w:ind w:left="0" w:hanging="2"/>
      </w:pPr>
      <w:r>
        <w:continuationSeparator/>
      </w:r>
    </w:p>
  </w:footnote>
  <w:footnote w:id="1"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Tenga en cuenta que la calidad de Dependiente, conforme a lo establecido en artículo 1.2.4.1.18. del Decreto 2250 de 2017, aplica para las definiciones que se relacionan a continuación, y sobre las cuales deberá adjuntar los soportes respectivos para cada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caso: </w:t>
      </w:r>
      <w:bookmarkStart w:id="0" w:name="_GoBack"/>
      <w:bookmarkEnd w:id="0"/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Dependiente</w:t>
      </w:r>
    </w:p>
    <w:p w:rsidR="000704B9" w:rsidRDefault="00094330">
      <w:pPr>
        <w:jc w:val="center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b/>
          <w:color w:val="000000"/>
          <w:sz w:val="14"/>
          <w:szCs w:val="14"/>
        </w:rPr>
        <w:t>Documentos soportes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hasta 18 años de edad.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menor dependiente, con huella.</w:t>
      </w:r>
    </w:p>
    <w:p w:rsidR="000704B9" w:rsidRDefault="000704B9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con edad entre 18 y 23 años - Estudiantes de educación superior o programas técnicos de educación no formal.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Certificación de pago de matrícula expedido por la respectiva entidad educativa.</w:t>
      </w:r>
    </w:p>
    <w:p w:rsidR="000704B9" w:rsidRDefault="00094330">
      <w:pPr>
        <w:tabs>
          <w:tab w:val="left" w:pos="176"/>
        </w:tabs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dependiente, con huella.</w:t>
      </w:r>
    </w:p>
    <w:p w:rsidR="000704B9" w:rsidRDefault="000704B9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Hijos mayores de 18 años, padres y hermanos, cónyuge o compañero que se encuentren en situación de depen</w:t>
      </w:r>
      <w:r>
        <w:rPr>
          <w:rFonts w:ascii="Calibri" w:eastAsia="Calibri" w:hAnsi="Calibri" w:cs="Calibri"/>
          <w:color w:val="000000"/>
          <w:sz w:val="14"/>
          <w:szCs w:val="14"/>
        </w:rPr>
        <w:t>dencia originada en factores físicos o psicológicos.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expedido por Medicina Legal, Empresas Administradoras de Salud (donde se encuentre afiliada la persona) u otra entidad que legalmente sea competente.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dependiente, con huella.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Padres y hermanos, cónyuge o compañero que se encuentre en situación de dependencia por ausencia de ingresos o ingresos en el año menores a doscientos sesenta (260) UVT.</w:t>
      </w:r>
    </w:p>
    <w:p w:rsidR="000704B9" w:rsidRDefault="00094330">
      <w:pPr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- Certificado de Co</w:t>
      </w:r>
      <w:r>
        <w:rPr>
          <w:rFonts w:ascii="Calibri" w:eastAsia="Calibri" w:hAnsi="Calibri" w:cs="Calibri"/>
          <w:sz w:val="14"/>
          <w:szCs w:val="14"/>
        </w:rPr>
        <w:t>ntador Público.</w:t>
      </w:r>
    </w:p>
    <w:p w:rsidR="000704B9" w:rsidRDefault="00094330">
      <w:pPr>
        <w:jc w:val="both"/>
        <w:rPr>
          <w:rFonts w:ascii="Calibri" w:eastAsia="Calibri" w:hAnsi="Calibri" w:cs="Calibri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- Fotocopia de documento de identidad del dependiente, con huella.</w:t>
      </w:r>
    </w:p>
    <w:p w:rsidR="000704B9" w:rsidRDefault="000704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Calibri" w:eastAsia="Calibri" w:hAnsi="Calibri" w:cs="Calibri"/>
          <w:color w:val="000000"/>
          <w:sz w:val="2"/>
          <w:szCs w:val="2"/>
        </w:rPr>
      </w:pPr>
    </w:p>
  </w:footnote>
  <w:footnote w:id="2">
    <w:p w:rsidR="000704B9" w:rsidRDefault="000943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El valor máximo a deducir mensualmente por concepto de Dependiente es hasta el 10% del total de los ingresos brutos recibidos en el </w:t>
      </w:r>
      <w:proofErr w:type="gramStart"/>
      <w:r>
        <w:rPr>
          <w:rFonts w:ascii="Calibri" w:eastAsia="Calibri" w:hAnsi="Calibri" w:cs="Calibri"/>
          <w:color w:val="000000"/>
          <w:sz w:val="14"/>
          <w:szCs w:val="14"/>
        </w:rPr>
        <w:t>mes,  sin</w:t>
      </w:r>
      <w:proofErr w:type="gramEnd"/>
      <w:r>
        <w:rPr>
          <w:rFonts w:ascii="Calibri" w:eastAsia="Calibri" w:hAnsi="Calibri" w:cs="Calibri"/>
          <w:color w:val="000000"/>
          <w:sz w:val="14"/>
          <w:szCs w:val="14"/>
        </w:rPr>
        <w:t xml:space="preserve"> que exceda 32 UVT mensuales.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Proceso: Gestión Financiera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3987165</wp:posOffset>
          </wp:positionH>
          <wp:positionV relativeFrom="paragraph">
            <wp:posOffset>-418464</wp:posOffset>
          </wp:positionV>
          <wp:extent cx="2494280" cy="13106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 xml:space="preserve">Nombre formato: Declaración para la deducción de pagos 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por dependiente</w:t>
    </w:r>
  </w:p>
  <w:p w:rsidR="000704B9" w:rsidRDefault="000943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b/>
        <w:i/>
        <w:color w:val="000000"/>
        <w:sz w:val="24"/>
        <w:szCs w:val="24"/>
      </w:rPr>
      <w:t>Etapa: Ejecutar y reconocer los hechos económicos y financieros</w:t>
    </w: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  <w:sz w:val="24"/>
        <w:szCs w:val="24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rPr>
        <w:color w:val="000000"/>
      </w:rPr>
    </w:pPr>
  </w:p>
  <w:p w:rsidR="000704B9" w:rsidRDefault="000704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00"/>
      </w:tabs>
      <w:spacing w:line="240" w:lineRule="auto"/>
      <w:ind w:left="0" w:right="4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334" w:rsidRDefault="009A5334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B9"/>
    <w:rsid w:val="000704B9"/>
    <w:rsid w:val="00094330"/>
    <w:rsid w:val="007741BD"/>
    <w:rsid w:val="009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148C"/>
  <w15:docId w15:val="{9B3E370A-5A15-4331-B069-C00C6641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jc w:val="both"/>
    </w:pPr>
    <w:rPr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qFormat/>
  </w:style>
  <w:style w:type="character" w:customStyle="1" w:styleId="TextonotapieCar">
    <w:name w:val="Texto nota pie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CO" w:eastAsia="es-CO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PiedepginaCar">
    <w:name w:val="Pie de página Car"/>
    <w:rPr>
      <w:rFonts w:ascii="Verdana" w:hAnsi="Verdana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jiTKAScCGi/WlnAYKTHLPOzVA==">AMUW2mW2rERZSLNh+ixQhJvZyST1jMBWL3gEb1gntfqX0Ljd/yYVABUrtYTt4arFzmtFhEA3t2mkrIF+wKaKsc+3QtSVfUaEEQVNLBOCtRKvwBgfc3AX8YE=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iachinchillaa</dc:creator>
  <cp:lastModifiedBy>Andrea Carrillo</cp:lastModifiedBy>
  <cp:revision>4</cp:revision>
  <dcterms:created xsi:type="dcterms:W3CDTF">2020-01-16T19:48:00Z</dcterms:created>
  <dcterms:modified xsi:type="dcterms:W3CDTF">2022-03-09T14:55:00Z</dcterms:modified>
</cp:coreProperties>
</file>